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4847B8">
        <w:rPr>
          <w:rFonts w:ascii="Georgia" w:hAnsi="Georgia"/>
          <w:b/>
          <w:bCs/>
          <w:sz w:val="22"/>
          <w:szCs w:val="22"/>
        </w:rPr>
        <w:t>January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4847B8">
        <w:rPr>
          <w:rFonts w:ascii="Georgia" w:hAnsi="Georgia"/>
          <w:b/>
          <w:bCs/>
          <w:sz w:val="22"/>
          <w:szCs w:val="22"/>
        </w:rPr>
        <w:t>8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4847B8">
        <w:rPr>
          <w:rFonts w:ascii="Georgia" w:hAnsi="Georgia"/>
          <w:b/>
          <w:bCs/>
          <w:sz w:val="22"/>
          <w:szCs w:val="22"/>
        </w:rPr>
        <w:t xml:space="preserve"> 2017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4847B8" w:rsidRDefault="004847B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Port Gardner </w:t>
      </w:r>
      <w:r w:rsidR="00CE672A" w:rsidRPr="004847B8">
        <w:rPr>
          <w:rFonts w:ascii="Georgia" w:hAnsi="Georgia"/>
          <w:b/>
          <w:bCs/>
          <w:sz w:val="22"/>
          <w:szCs w:val="22"/>
        </w:rPr>
        <w:t>Room</w:t>
      </w:r>
      <w:r>
        <w:rPr>
          <w:rFonts w:ascii="Georgia" w:hAnsi="Georgia"/>
          <w:b/>
          <w:bCs/>
          <w:sz w:val="22"/>
          <w:szCs w:val="22"/>
        </w:rPr>
        <w:t xml:space="preserve">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4847B8">
        <w:rPr>
          <w:rFonts w:ascii="Georgia" w:hAnsi="Georgia"/>
          <w:b/>
          <w:sz w:val="22"/>
          <w:szCs w:val="22"/>
        </w:rPr>
        <w:t>December 14</w:t>
      </w:r>
      <w:r w:rsidR="0015426A">
        <w:rPr>
          <w:rFonts w:ascii="Georgia" w:hAnsi="Georgia"/>
          <w:b/>
          <w:sz w:val="22"/>
          <w:szCs w:val="22"/>
        </w:rPr>
        <w:t>, 2016 Meeting</w:t>
      </w:r>
    </w:p>
    <w:p w:rsidR="008A4F81" w:rsidRDefault="008A4F81" w:rsidP="00F66D93">
      <w:pPr>
        <w:rPr>
          <w:rFonts w:ascii="Georgia" w:hAnsi="Georgia"/>
          <w:sz w:val="22"/>
          <w:szCs w:val="22"/>
        </w:rPr>
      </w:pPr>
    </w:p>
    <w:p w:rsidR="00426282" w:rsidRPr="008A4F81" w:rsidRDefault="00426282" w:rsidP="00F66D93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E672A" w:rsidRPr="00CE672A" w:rsidRDefault="00CE672A" w:rsidP="00CE672A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25734D" w:rsidRDefault="0025734D" w:rsidP="00F66D93">
      <w:pPr>
        <w:rPr>
          <w:rFonts w:ascii="Georgia" w:hAnsi="Georgia"/>
          <w:sz w:val="22"/>
          <w:szCs w:val="22"/>
        </w:rPr>
      </w:pPr>
    </w:p>
    <w:p w:rsidR="00426282" w:rsidRDefault="00426282" w:rsidP="00F66D93">
      <w:pPr>
        <w:rPr>
          <w:rFonts w:ascii="Georgia" w:hAnsi="Georgia"/>
          <w:sz w:val="22"/>
          <w:szCs w:val="22"/>
        </w:rPr>
      </w:pPr>
    </w:p>
    <w:p w:rsidR="004847B8" w:rsidRDefault="004847B8" w:rsidP="004847B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Shelly Henderson</w:t>
      </w:r>
    </w:p>
    <w:p w:rsidR="004847B8" w:rsidRPr="00325633" w:rsidRDefault="004847B8" w:rsidP="004847B8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4847B8" w:rsidRDefault="004847B8" w:rsidP="004847B8">
      <w:pPr>
        <w:rPr>
          <w:rFonts w:ascii="Georgia" w:hAnsi="Georgia"/>
          <w:b/>
          <w:sz w:val="22"/>
          <w:szCs w:val="22"/>
        </w:rPr>
      </w:pPr>
    </w:p>
    <w:p w:rsidR="004847B8" w:rsidRDefault="004847B8" w:rsidP="004847B8">
      <w:pPr>
        <w:rPr>
          <w:rFonts w:ascii="Georgia" w:hAnsi="Georgia"/>
          <w:b/>
          <w:sz w:val="22"/>
          <w:szCs w:val="22"/>
        </w:rPr>
      </w:pPr>
    </w:p>
    <w:p w:rsidR="004847B8" w:rsidRDefault="004847B8" w:rsidP="004847B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 – Randi Seaberg</w:t>
      </w:r>
    </w:p>
    <w:p w:rsidR="004847B8" w:rsidRDefault="004847B8" w:rsidP="004847B8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Update on open e</w:t>
      </w:r>
      <w:r w:rsidRPr="00CC3E17">
        <w:rPr>
          <w:rFonts w:ascii="Georgia" w:hAnsi="Georgia" w:cs="Arial"/>
          <w:sz w:val="22"/>
          <w:szCs w:val="22"/>
        </w:rPr>
        <w:t>nrollment processes and participation</w:t>
      </w:r>
    </w:p>
    <w:p w:rsidR="004847B8" w:rsidRDefault="004847B8" w:rsidP="004847B8">
      <w:pPr>
        <w:pStyle w:val="ListParagraph"/>
        <w:numPr>
          <w:ilvl w:val="0"/>
          <w:numId w:val="15"/>
        </w:numPr>
        <w:spacing w:before="120"/>
        <w:ind w:left="7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Quarterly EAP report</w:t>
      </w:r>
    </w:p>
    <w:p w:rsidR="004847B8" w:rsidRDefault="004847B8" w:rsidP="004847B8">
      <w:pPr>
        <w:rPr>
          <w:rFonts w:ascii="Georgia" w:hAnsi="Georgia"/>
          <w:b/>
          <w:sz w:val="22"/>
          <w:szCs w:val="22"/>
        </w:rPr>
      </w:pPr>
    </w:p>
    <w:p w:rsidR="004847B8" w:rsidRDefault="004847B8" w:rsidP="004847B8">
      <w:pPr>
        <w:rPr>
          <w:rFonts w:ascii="Georgia" w:hAnsi="Georgia"/>
          <w:b/>
          <w:sz w:val="22"/>
          <w:szCs w:val="22"/>
        </w:rPr>
      </w:pPr>
    </w:p>
    <w:p w:rsidR="004847B8" w:rsidRPr="004847B8" w:rsidRDefault="004847B8" w:rsidP="004847B8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Communication on B</w:t>
      </w:r>
      <w:r w:rsidRPr="004847B8">
        <w:rPr>
          <w:rFonts w:ascii="Georgia" w:hAnsi="Georgia"/>
          <w:b/>
          <w:sz w:val="22"/>
          <w:szCs w:val="22"/>
        </w:rPr>
        <w:t>ehalf of the Trust</w:t>
      </w:r>
    </w:p>
    <w:p w:rsidR="004847B8" w:rsidRDefault="004847B8" w:rsidP="004847B8">
      <w:pPr>
        <w:pStyle w:val="ListParagraph"/>
        <w:numPr>
          <w:ilvl w:val="1"/>
          <w:numId w:val="26"/>
        </w:numPr>
        <w:spacing w:before="120"/>
        <w:ind w:left="7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Use of the Trust</w:t>
      </w:r>
    </w:p>
    <w:p w:rsidR="004847B8" w:rsidRPr="0099077C" w:rsidRDefault="004847B8" w:rsidP="004847B8">
      <w:pPr>
        <w:pStyle w:val="ListParagraph"/>
        <w:numPr>
          <w:ilvl w:val="1"/>
          <w:numId w:val="26"/>
        </w:numPr>
        <w:spacing w:before="120"/>
        <w:ind w:left="7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Use of individual Trustee names</w:t>
      </w:r>
    </w:p>
    <w:p w:rsidR="007334D0" w:rsidRDefault="007334D0" w:rsidP="00F66D93">
      <w:pPr>
        <w:rPr>
          <w:rFonts w:ascii="Georgia" w:hAnsi="Georgia"/>
          <w:sz w:val="22"/>
          <w:szCs w:val="22"/>
        </w:rPr>
      </w:pPr>
    </w:p>
    <w:p w:rsidR="00426282" w:rsidRPr="007334D0" w:rsidRDefault="00426282" w:rsidP="00F66D93">
      <w:pPr>
        <w:rPr>
          <w:rFonts w:ascii="Georgia" w:hAnsi="Georgia"/>
          <w:sz w:val="22"/>
          <w:szCs w:val="22"/>
        </w:rPr>
      </w:pPr>
    </w:p>
    <w:p w:rsidR="0045767B" w:rsidRDefault="0025734D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4847B8">
        <w:rPr>
          <w:rFonts w:ascii="Georgia" w:hAnsi="Georgia"/>
          <w:b/>
          <w:sz w:val="22"/>
          <w:szCs w:val="22"/>
        </w:rPr>
        <w:t>February</w:t>
      </w:r>
      <w:r w:rsidR="00F30D39">
        <w:rPr>
          <w:rFonts w:ascii="Georgia" w:hAnsi="Georgia"/>
          <w:b/>
          <w:sz w:val="22"/>
          <w:szCs w:val="22"/>
        </w:rPr>
        <w:t xml:space="preserve"> </w:t>
      </w:r>
      <w:r w:rsidR="00F66D93">
        <w:rPr>
          <w:rFonts w:ascii="Georgia" w:hAnsi="Georgia"/>
          <w:b/>
          <w:sz w:val="22"/>
          <w:szCs w:val="22"/>
        </w:rPr>
        <w:t xml:space="preserve">Meeting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4847B8" w:rsidRPr="004847B8" w:rsidRDefault="004847B8" w:rsidP="004847B8">
      <w:pPr>
        <w:pStyle w:val="ListParagraph"/>
        <w:numPr>
          <w:ilvl w:val="0"/>
          <w:numId w:val="27"/>
        </w:numPr>
        <w:spacing w:before="120"/>
        <w:rPr>
          <w:rFonts w:ascii="Georgia" w:hAnsi="Georgia" w:cs="Arial"/>
          <w:sz w:val="22"/>
          <w:szCs w:val="22"/>
        </w:rPr>
      </w:pPr>
      <w:r w:rsidRPr="004847B8">
        <w:rPr>
          <w:rFonts w:ascii="Georgia" w:hAnsi="Georgia" w:cs="Arial"/>
          <w:sz w:val="22"/>
          <w:szCs w:val="22"/>
        </w:rPr>
        <w:t>Review Fiduciary Liability Insurance Renewal (Darla)</w:t>
      </w:r>
    </w:p>
    <w:p w:rsidR="00F30D39" w:rsidRDefault="00F30D39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E51861" w:rsidRDefault="00E51861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62402A" w:rsidRDefault="0062402A" w:rsidP="0062402A">
      <w:pPr>
        <w:rPr>
          <w:rFonts w:ascii="Georgia" w:hAnsi="Georgia"/>
          <w:sz w:val="22"/>
          <w:szCs w:val="22"/>
        </w:rPr>
      </w:pPr>
    </w:p>
    <w:p w:rsidR="0062402A" w:rsidRPr="0062402A" w:rsidRDefault="0062402A" w:rsidP="0062402A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B8" w:rsidRDefault="00484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4847B8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February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15</w:t>
    </w:r>
    <w:r w:rsidR="00397B9D">
      <w:rPr>
        <w:rFonts w:ascii="Georgia" w:hAnsi="Georgia"/>
      </w:rPr>
      <w:t xml:space="preserve">, </w:t>
    </w:r>
    <w:r w:rsidR="00426282">
      <w:rPr>
        <w:rFonts w:ascii="Georgia" w:hAnsi="Georgia"/>
      </w:rPr>
      <w:t>2017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B8" w:rsidRDefault="00484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B8" w:rsidRDefault="00484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B8" w:rsidRDefault="00484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B8" w:rsidRDefault="00484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815BC"/>
    <w:multiLevelType w:val="hybridMultilevel"/>
    <w:tmpl w:val="20C8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D01"/>
    <w:multiLevelType w:val="hybridMultilevel"/>
    <w:tmpl w:val="CFA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E5835"/>
    <w:multiLevelType w:val="hybridMultilevel"/>
    <w:tmpl w:val="45B6A5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6D6D76"/>
    <w:multiLevelType w:val="hybridMultilevel"/>
    <w:tmpl w:val="517A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E3D09"/>
    <w:multiLevelType w:val="hybridMultilevel"/>
    <w:tmpl w:val="9D82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0"/>
  </w:num>
  <w:num w:numId="5">
    <w:abstractNumId w:val="21"/>
  </w:num>
  <w:num w:numId="6">
    <w:abstractNumId w:val="13"/>
  </w:num>
  <w:num w:numId="7">
    <w:abstractNumId w:val="3"/>
  </w:num>
  <w:num w:numId="8">
    <w:abstractNumId w:val="8"/>
  </w:num>
  <w:num w:numId="9">
    <w:abstractNumId w:val="4"/>
  </w:num>
  <w:num w:numId="10">
    <w:abstractNumId w:val="16"/>
  </w:num>
  <w:num w:numId="11">
    <w:abstractNumId w:val="5"/>
  </w:num>
  <w:num w:numId="12">
    <w:abstractNumId w:val="20"/>
  </w:num>
  <w:num w:numId="13">
    <w:abstractNumId w:val="12"/>
  </w:num>
  <w:num w:numId="14">
    <w:abstractNumId w:val="22"/>
  </w:num>
  <w:num w:numId="15">
    <w:abstractNumId w:val="15"/>
  </w:num>
  <w:num w:numId="16">
    <w:abstractNumId w:val="6"/>
  </w:num>
  <w:num w:numId="17">
    <w:abstractNumId w:val="0"/>
  </w:num>
  <w:num w:numId="18">
    <w:abstractNumId w:val="18"/>
  </w:num>
  <w:num w:numId="19">
    <w:abstractNumId w:val="1"/>
  </w:num>
  <w:num w:numId="20">
    <w:abstractNumId w:val="23"/>
  </w:num>
  <w:num w:numId="21">
    <w:abstractNumId w:val="17"/>
  </w:num>
  <w:num w:numId="22">
    <w:abstractNumId w:val="26"/>
  </w:num>
  <w:num w:numId="23">
    <w:abstractNumId w:val="25"/>
  </w:num>
  <w:num w:numId="24">
    <w:abstractNumId w:val="24"/>
  </w:num>
  <w:num w:numId="25">
    <w:abstractNumId w:val="2"/>
  </w:num>
  <w:num w:numId="26">
    <w:abstractNumId w:val="11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3AD6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A6934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7B8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72A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8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4</cp:revision>
  <cp:lastPrinted>2017-01-13T15:10:00Z</cp:lastPrinted>
  <dcterms:created xsi:type="dcterms:W3CDTF">2017-01-09T21:13:00Z</dcterms:created>
  <dcterms:modified xsi:type="dcterms:W3CDTF">2017-01-13T15:10:00Z</dcterms:modified>
</cp:coreProperties>
</file>